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  <w:r w:rsidR="00E83302">
        <w:rPr>
          <w:b/>
          <w:sz w:val="28"/>
          <w:szCs w:val="28"/>
        </w:rPr>
        <w:t xml:space="preserve"> 2016-17</w:t>
      </w:r>
    </w:p>
    <w:p w:rsidR="00C42659" w:rsidRPr="00E83302" w:rsidRDefault="00E83302" w:rsidP="00E83302">
      <w:pPr>
        <w:autoSpaceDE w:val="0"/>
        <w:autoSpaceDN w:val="0"/>
        <w:adjustRightInd w:val="0"/>
        <w:rPr>
          <w:b/>
          <w:sz w:val="30"/>
          <w:u w:val="single"/>
        </w:rPr>
      </w:pPr>
      <w:r w:rsidRPr="00E83302">
        <w:rPr>
          <w:b/>
          <w:sz w:val="30"/>
          <w:u w:val="single"/>
        </w:rPr>
        <w:t>Class: II CSE-C</w:t>
      </w:r>
      <w:r w:rsidR="002D3E15" w:rsidRPr="00E83302">
        <w:rPr>
          <w:b/>
          <w:sz w:val="30"/>
          <w:u w:val="single"/>
        </w:rPr>
        <w:t xml:space="preserve"> (</w:t>
      </w:r>
      <w:proofErr w:type="spellStart"/>
      <w:r w:rsidR="002D3E15" w:rsidRPr="00E83302">
        <w:rPr>
          <w:b/>
          <w:sz w:val="30"/>
          <w:u w:val="single"/>
        </w:rPr>
        <w:t>I</w:t>
      </w:r>
      <w:r w:rsidR="00C42659" w:rsidRPr="00E83302">
        <w:rPr>
          <w:b/>
          <w:sz w:val="30"/>
          <w:u w:val="single"/>
        </w:rPr>
        <w:t>Sem</w:t>
      </w:r>
      <w:proofErr w:type="spellEnd"/>
      <w:r w:rsidR="00C42659" w:rsidRPr="00E83302">
        <w:rPr>
          <w:b/>
          <w:sz w:val="30"/>
          <w:u w:val="single"/>
        </w:rPr>
        <w:t>)</w:t>
      </w:r>
      <w:r w:rsidR="00C42659" w:rsidRPr="00E83302">
        <w:rPr>
          <w:b/>
          <w:sz w:val="30"/>
          <w:u w:val="single"/>
        </w:rPr>
        <w:tab/>
      </w:r>
      <w:r w:rsidR="00C42659" w:rsidRPr="00E83302">
        <w:rPr>
          <w:b/>
          <w:sz w:val="30"/>
          <w:u w:val="single"/>
        </w:rPr>
        <w:tab/>
      </w:r>
      <w:r w:rsidRPr="00E83302">
        <w:rPr>
          <w:b/>
          <w:sz w:val="30"/>
          <w:u w:val="single"/>
        </w:rPr>
        <w:t>ASSESMENT-3</w:t>
      </w:r>
      <w:r w:rsidR="00C42659" w:rsidRPr="00E83302">
        <w:rPr>
          <w:b/>
          <w:sz w:val="30"/>
          <w:u w:val="single"/>
        </w:rPr>
        <w:tab/>
      </w:r>
      <w:r w:rsidR="00C42659" w:rsidRPr="00E83302">
        <w:rPr>
          <w:b/>
          <w:sz w:val="30"/>
          <w:u w:val="single"/>
        </w:rPr>
        <w:tab/>
      </w:r>
      <w:bookmarkStart w:id="0" w:name="_GoBack"/>
      <w:bookmarkEnd w:id="0"/>
      <w:r w:rsidR="002D3E15" w:rsidRPr="00E83302">
        <w:rPr>
          <w:b/>
          <w:sz w:val="30"/>
          <w:u w:val="single"/>
        </w:rPr>
        <w:t>Subject: P &amp; S</w:t>
      </w:r>
    </w:p>
    <w:p w:rsidR="00C42659" w:rsidRDefault="00C42659" w:rsidP="00C42659"/>
    <w:p w:rsidR="00DE4234" w:rsidRPr="007C31DF" w:rsidRDefault="00DE4234" w:rsidP="00167CEF">
      <w:pPr>
        <w:pStyle w:val="ListParagraph"/>
        <w:ind w:left="0"/>
        <w:jc w:val="center"/>
        <w:rPr>
          <w:bCs/>
        </w:rPr>
      </w:pPr>
    </w:p>
    <w:tbl>
      <w:tblPr>
        <w:tblStyle w:val="TableGrid"/>
        <w:tblW w:w="10638" w:type="dxa"/>
        <w:tblLayout w:type="fixed"/>
        <w:tblLook w:val="04A0"/>
      </w:tblPr>
      <w:tblGrid>
        <w:gridCol w:w="1098"/>
        <w:gridCol w:w="7650"/>
        <w:gridCol w:w="868"/>
        <w:gridCol w:w="1022"/>
      </w:tblGrid>
      <w:tr w:rsidR="00E83302" w:rsidTr="00E83302">
        <w:trPr>
          <w:trHeight w:val="557"/>
        </w:trPr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302" w:rsidRDefault="00E83302">
            <w:r>
              <w:t>BATCH</w:t>
            </w:r>
          </w:p>
        </w:tc>
        <w:tc>
          <w:tcPr>
            <w:tcW w:w="7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302" w:rsidRDefault="00E83302" w:rsidP="00E83302">
            <w:pPr>
              <w:jc w:val="center"/>
            </w:pPr>
            <w:r>
              <w:t>QUSETIONS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3302" w:rsidRDefault="00E83302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3302" w:rsidRDefault="00E83302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E83302" w:rsidRDefault="00E83302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2D3E15" w:rsidTr="00E83302">
        <w:trPr>
          <w:trHeight w:val="1493"/>
        </w:trPr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83302">
            <w:pPr>
              <w:jc w:val="center"/>
            </w:pPr>
            <w:r>
              <w:t>1</w:t>
            </w:r>
          </w:p>
        </w:tc>
        <w:tc>
          <w:tcPr>
            <w:tcW w:w="7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The ranks of the 15 students in two subjects A and B are given below, the two numbers</w:t>
            </w:r>
          </w:p>
          <w:p w:rsidR="002D3E15" w:rsidRDefault="002D3E15" w:rsidP="002D3E15">
            <w:pPr>
              <w:jc w:val="both"/>
            </w:pPr>
            <w:r>
              <w:t xml:space="preserve">      within the brackets denoting the ranks of the same student in A and B respectively</w:t>
            </w:r>
          </w:p>
          <w:p w:rsidR="002D3E15" w:rsidRDefault="002D3E15" w:rsidP="002D3E15">
            <w:pPr>
              <w:jc w:val="both"/>
            </w:pPr>
            <w:r>
              <w:t xml:space="preserve">     (1,10),(2,7),(3,2),(4,6),(5,4),(6,8),(7,3),(8,1),(9,11),(10,15),(11,9),(12,5),(13,14),(14,12),</w:t>
            </w:r>
          </w:p>
          <w:p w:rsidR="002D3E15" w:rsidRDefault="002D3E15" w:rsidP="002D3E15">
            <w:pPr>
              <w:jc w:val="both"/>
            </w:pPr>
            <w:r>
              <w:t xml:space="preserve">     (15</w:t>
            </w:r>
            <w:proofErr w:type="gramStart"/>
            <w:r>
              <w:t>,13</w:t>
            </w:r>
            <w:proofErr w:type="gramEnd"/>
            <w:r>
              <w:t>).Find the rank correlation coefficient.</w:t>
            </w:r>
          </w:p>
          <w:p w:rsidR="002D3E15" w:rsidRDefault="002D3E15"/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83302">
        <w:trPr>
          <w:trHeight w:val="530"/>
        </w:trPr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83302">
            <w:pPr>
              <w:jc w:val="center"/>
            </w:pPr>
            <w:r>
              <w:t>2</w:t>
            </w:r>
          </w:p>
        </w:tc>
        <w:tc>
          <w:tcPr>
            <w:tcW w:w="7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B85" w:rsidRDefault="00310B85" w:rsidP="00310B85">
            <w:r>
              <w:t>.Given the bi-</w:t>
            </w:r>
            <w:proofErr w:type="spellStart"/>
            <w:r>
              <w:t>variate</w:t>
            </w:r>
            <w:proofErr w:type="spellEnd"/>
            <w:r>
              <w:t xml:space="preserve"> data:</w:t>
            </w:r>
          </w:p>
          <w:p w:rsidR="00310B85" w:rsidRDefault="00310B85" w:rsidP="00310B85">
            <w:pPr>
              <w:ind w:left="720"/>
            </w:pPr>
            <w:r>
              <w:t xml:space="preserve"> X:     1   5   3   2  1  1  7  3</w:t>
            </w:r>
          </w:p>
          <w:p w:rsidR="00310B85" w:rsidRDefault="00310B85" w:rsidP="00310B85">
            <w:pPr>
              <w:ind w:left="720"/>
            </w:pPr>
            <w:r>
              <w:t xml:space="preserve"> Y:      6  1   0   0  1   2  1  5</w:t>
            </w:r>
          </w:p>
          <w:p w:rsidR="00310B85" w:rsidRDefault="00310B85" w:rsidP="00310B85">
            <w:r>
              <w:t xml:space="preserve">   Determine the Regression line of Y on X and hence predict Y if X</w:t>
            </w:r>
          </w:p>
          <w:p w:rsidR="002D3E15" w:rsidRDefault="00310B85" w:rsidP="00310B85">
            <w:r>
              <w:t xml:space="preserve">  =10.</w:t>
            </w: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83302">
        <w:trPr>
          <w:trHeight w:val="935"/>
        </w:trPr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 w:rsidP="00E83302">
            <w:pPr>
              <w:jc w:val="center"/>
            </w:pPr>
            <w:r>
              <w:br w:type="page"/>
            </w:r>
            <w:r w:rsidR="00E83302">
              <w:t>3</w:t>
            </w:r>
          </w:p>
        </w:tc>
        <w:tc>
          <w:tcPr>
            <w:tcW w:w="7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Write the characteristics of (M/M/1</w:t>
            </w:r>
            <w:proofErr w:type="gramStart"/>
            <w:r>
              <w:t>) :</w:t>
            </w:r>
            <w:proofErr w:type="gramEnd"/>
            <w:r>
              <w:t xml:space="preserve"> (∞/FIFO) modal.</w:t>
            </w:r>
          </w:p>
          <w:p w:rsidR="002D3E15" w:rsidRDefault="002D3E15"/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C05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Knowledge</w:t>
            </w:r>
          </w:p>
        </w:tc>
      </w:tr>
      <w:tr w:rsidR="00E83302" w:rsidTr="00E83302">
        <w:trPr>
          <w:trHeight w:val="935"/>
        </w:trPr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3302" w:rsidRDefault="00E83302" w:rsidP="00E83302">
            <w:pPr>
              <w:jc w:val="center"/>
            </w:pPr>
            <w:r>
              <w:t>4</w:t>
            </w:r>
          </w:p>
        </w:tc>
        <w:tc>
          <w:tcPr>
            <w:tcW w:w="7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302" w:rsidRPr="00324CB6" w:rsidRDefault="00E83302" w:rsidP="00E83302">
            <w:pPr>
              <w:jc w:val="both"/>
              <w:rPr>
                <w:sz w:val="24"/>
                <w:szCs w:val="24"/>
              </w:rPr>
            </w:pPr>
            <w:r w:rsidRPr="00BD5FFC">
              <w:t>A one person barber shops ha</w:t>
            </w:r>
            <w:r>
              <w:t>s</w:t>
            </w:r>
            <w:r w:rsidRPr="00BD5FFC">
              <w:t xml:space="preserve"> six chairs to accommodate people waiting for hair</w:t>
            </w:r>
            <w:r>
              <w:t xml:space="preserve"> cu</w:t>
            </w:r>
            <w:r w:rsidRPr="00BD5FFC">
              <w:t xml:space="preserve">t. Assume that customers who arrive when all the six chairs are full leave without entering the shop. Customers arrive at the average rate 9f 3 per hour and spend an average of 15 minutes for service. </w:t>
            </w:r>
            <w:r>
              <w:rPr>
                <w:sz w:val="24"/>
                <w:szCs w:val="24"/>
              </w:rPr>
              <w:t>calculate</w:t>
            </w:r>
          </w:p>
          <w:p w:rsidR="00E83302" w:rsidRDefault="00E83302" w:rsidP="00E83302">
            <w:r w:rsidRPr="00BD5FFC">
              <w:t xml:space="preserve"> (</w:t>
            </w:r>
            <w:proofErr w:type="spellStart"/>
            <w:r w:rsidRPr="00BD5FFC">
              <w:t>i</w:t>
            </w:r>
            <w:proofErr w:type="spellEnd"/>
            <w:r w:rsidRPr="00BD5FFC">
              <w:t xml:space="preserve">) </w:t>
            </w:r>
            <w:proofErr w:type="gramStart"/>
            <w:r w:rsidRPr="00BD5FFC">
              <w:t>the</w:t>
            </w:r>
            <w:proofErr w:type="gramEnd"/>
            <w:r w:rsidRPr="00BD5FFC">
              <w:t xml:space="preserve"> probability that a customer can get directly into the barber chair upon arrival. (ii) Expected number of customers waiting for a haircut. (iii) Effective arrival rate. (iv) The time a customer can expect to spend in the barber shop.</w:t>
            </w:r>
          </w:p>
          <w:p w:rsidR="00E83302" w:rsidRDefault="00E83302" w:rsidP="002D3E15">
            <w:pPr>
              <w:jc w:val="both"/>
            </w:pPr>
          </w:p>
        </w:tc>
        <w:tc>
          <w:tcPr>
            <w:tcW w:w="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3302" w:rsidRDefault="00E83302">
            <w:pPr>
              <w:jc w:val="center"/>
            </w:pPr>
            <w:r>
              <w:t>CO-5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3302" w:rsidRDefault="00E83302">
            <w:pPr>
              <w:jc w:val="center"/>
            </w:pPr>
            <w:r>
              <w:t>Knowledge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CO-POMapping</w:t>
      </w:r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</w:tblGrid>
      <w:tr w:rsidR="00310B85" w:rsidTr="00685D76">
        <w:tc>
          <w:tcPr>
            <w:tcW w:w="1381" w:type="dxa"/>
          </w:tcPr>
          <w:p w:rsidR="00310B85" w:rsidRDefault="00310B85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CO4</w:t>
            </w:r>
          </w:p>
        </w:tc>
        <w:tc>
          <w:tcPr>
            <w:tcW w:w="1495" w:type="dxa"/>
          </w:tcPr>
          <w:p w:rsidR="00310B85" w:rsidRDefault="00310B85" w:rsidP="00685D76">
            <w:pPr>
              <w:jc w:val="center"/>
            </w:pPr>
            <w:r>
              <w:t>CO5</w:t>
            </w:r>
          </w:p>
        </w:tc>
      </w:tr>
      <w:tr w:rsidR="00310B85" w:rsidTr="00685D76">
        <w:tc>
          <w:tcPr>
            <w:tcW w:w="1381" w:type="dxa"/>
          </w:tcPr>
          <w:p w:rsidR="00310B85" w:rsidRDefault="00310B85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310B85" w:rsidRDefault="00E83302" w:rsidP="00685D76">
            <w:pPr>
              <w:jc w:val="center"/>
            </w:pPr>
            <w:r>
              <w:t>1,2,3,5,8,11</w:t>
            </w:r>
          </w:p>
        </w:tc>
        <w:tc>
          <w:tcPr>
            <w:tcW w:w="1495" w:type="dxa"/>
          </w:tcPr>
          <w:p w:rsidR="00310B85" w:rsidRDefault="00E83302" w:rsidP="00685D76">
            <w:pPr>
              <w:jc w:val="center"/>
            </w:pPr>
            <w:r>
              <w:t>1,2,3,5,8,11</w:t>
            </w:r>
          </w:p>
        </w:tc>
      </w:tr>
      <w:tr w:rsidR="00E83302" w:rsidTr="00685D76">
        <w:tc>
          <w:tcPr>
            <w:tcW w:w="1381" w:type="dxa"/>
          </w:tcPr>
          <w:p w:rsidR="00E83302" w:rsidRDefault="00E83302" w:rsidP="00685D76">
            <w:pPr>
              <w:jc w:val="center"/>
            </w:pPr>
            <w:r>
              <w:t>PSO</w:t>
            </w:r>
          </w:p>
        </w:tc>
        <w:tc>
          <w:tcPr>
            <w:tcW w:w="1495" w:type="dxa"/>
          </w:tcPr>
          <w:p w:rsidR="00E83302" w:rsidRDefault="00E83302" w:rsidP="00685D76">
            <w:pPr>
              <w:jc w:val="center"/>
            </w:pPr>
            <w:r>
              <w:t>3</w:t>
            </w:r>
          </w:p>
        </w:tc>
        <w:tc>
          <w:tcPr>
            <w:tcW w:w="1495" w:type="dxa"/>
          </w:tcPr>
          <w:p w:rsidR="00E83302" w:rsidRDefault="00E83302" w:rsidP="00685D76">
            <w:pPr>
              <w:jc w:val="center"/>
            </w:pPr>
            <w:r>
              <w:t>3</w:t>
            </w:r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2D3E15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476B41"/>
    <w:rsid w:val="004A4201"/>
    <w:rsid w:val="004F1BF4"/>
    <w:rsid w:val="00502B94"/>
    <w:rsid w:val="00556C89"/>
    <w:rsid w:val="005621D8"/>
    <w:rsid w:val="00571EAC"/>
    <w:rsid w:val="005B3E2A"/>
    <w:rsid w:val="005C0B4E"/>
    <w:rsid w:val="005C3678"/>
    <w:rsid w:val="005D14D0"/>
    <w:rsid w:val="005F6668"/>
    <w:rsid w:val="006153BA"/>
    <w:rsid w:val="00631CA0"/>
    <w:rsid w:val="00635563"/>
    <w:rsid w:val="0063713C"/>
    <w:rsid w:val="0066227D"/>
    <w:rsid w:val="00665C87"/>
    <w:rsid w:val="006B786C"/>
    <w:rsid w:val="00715830"/>
    <w:rsid w:val="007442F4"/>
    <w:rsid w:val="007535D8"/>
    <w:rsid w:val="00780337"/>
    <w:rsid w:val="007B2E69"/>
    <w:rsid w:val="007B5707"/>
    <w:rsid w:val="007F146D"/>
    <w:rsid w:val="00837C07"/>
    <w:rsid w:val="00881712"/>
    <w:rsid w:val="008B2FF6"/>
    <w:rsid w:val="008E4A28"/>
    <w:rsid w:val="009312EA"/>
    <w:rsid w:val="00A1087B"/>
    <w:rsid w:val="00A136C7"/>
    <w:rsid w:val="00A219ED"/>
    <w:rsid w:val="00A36C5B"/>
    <w:rsid w:val="00B063D6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D9C"/>
    <w:rsid w:val="00E02F3B"/>
    <w:rsid w:val="00E305DF"/>
    <w:rsid w:val="00E83302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5</cp:revision>
  <dcterms:created xsi:type="dcterms:W3CDTF">2017-06-24T12:09:00Z</dcterms:created>
  <dcterms:modified xsi:type="dcterms:W3CDTF">2017-07-05T02:38:00Z</dcterms:modified>
</cp:coreProperties>
</file>